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44"/>
        <w:gridCol w:w="4644"/>
      </w:tblGrid>
      <w:tr w:rsidR="003C3E2D" w:rsidRPr="00BA338C" w:rsidTr="00BD393B">
        <w:tc>
          <w:tcPr>
            <w:tcW w:w="9288" w:type="dxa"/>
            <w:gridSpan w:val="2"/>
          </w:tcPr>
          <w:p w:rsidR="003C3E2D" w:rsidRPr="00BA338C" w:rsidRDefault="003C3E2D" w:rsidP="003C3E2D">
            <w:pPr>
              <w:jc w:val="center"/>
              <w:rPr>
                <w:rFonts w:ascii="Comic Sans MS" w:hAnsi="Comic Sans MS"/>
                <w:b/>
                <w:sz w:val="32"/>
                <w:szCs w:val="32"/>
              </w:rPr>
            </w:pPr>
            <w:bookmarkStart w:id="0" w:name="_GoBack"/>
            <w:bookmarkEnd w:id="0"/>
            <w:r w:rsidRPr="00BA338C">
              <w:rPr>
                <w:rFonts w:ascii="Comic Sans MS" w:hAnsi="Comic Sans MS"/>
                <w:b/>
                <w:sz w:val="32"/>
                <w:szCs w:val="32"/>
              </w:rPr>
              <w:t>PISMENA PRIPREMA ZA SAT</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PREDMET:</w:t>
            </w:r>
          </w:p>
        </w:tc>
        <w:tc>
          <w:tcPr>
            <w:tcW w:w="4644" w:type="dxa"/>
          </w:tcPr>
          <w:p w:rsidR="003C3E2D" w:rsidRDefault="003C3E2D">
            <w:pPr>
              <w:rPr>
                <w:rFonts w:ascii="Comic Sans MS" w:hAnsi="Comic Sans MS"/>
                <w:sz w:val="24"/>
                <w:szCs w:val="24"/>
              </w:rPr>
            </w:pPr>
            <w:r>
              <w:rPr>
                <w:rFonts w:ascii="Comic Sans MS" w:hAnsi="Comic Sans MS"/>
                <w:sz w:val="24"/>
                <w:szCs w:val="24"/>
              </w:rPr>
              <w:t>Pravoslavni vjeronauk</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RAZRED:</w:t>
            </w:r>
          </w:p>
        </w:tc>
        <w:tc>
          <w:tcPr>
            <w:tcW w:w="4644" w:type="dxa"/>
          </w:tcPr>
          <w:p w:rsidR="003C3E2D" w:rsidRDefault="003C3E2D">
            <w:pPr>
              <w:rPr>
                <w:rFonts w:ascii="Comic Sans MS" w:hAnsi="Comic Sans MS"/>
                <w:sz w:val="24"/>
                <w:szCs w:val="24"/>
              </w:rPr>
            </w:pPr>
            <w:r>
              <w:rPr>
                <w:rFonts w:ascii="Comic Sans MS" w:hAnsi="Comic Sans MS"/>
                <w:sz w:val="24"/>
                <w:szCs w:val="24"/>
              </w:rPr>
              <w:t>6. i 7.</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DATUM:</w:t>
            </w:r>
          </w:p>
        </w:tc>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24. 10. 2018. godine</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NASTAVNO PODRUČJE:</w:t>
            </w:r>
          </w:p>
        </w:tc>
        <w:tc>
          <w:tcPr>
            <w:tcW w:w="4644" w:type="dxa"/>
          </w:tcPr>
          <w:p w:rsidR="003C3E2D" w:rsidRDefault="003C3E2D">
            <w:pPr>
              <w:rPr>
                <w:rFonts w:ascii="Comic Sans MS" w:hAnsi="Comic Sans MS"/>
                <w:sz w:val="24"/>
                <w:szCs w:val="24"/>
              </w:rPr>
            </w:pPr>
            <w:r>
              <w:rPr>
                <w:rFonts w:ascii="Comic Sans MS" w:hAnsi="Comic Sans MS"/>
                <w:sz w:val="24"/>
                <w:szCs w:val="24"/>
              </w:rPr>
              <w:t>Svetotajinski život crkve</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NASTAVNA JEDINICA:</w:t>
            </w:r>
          </w:p>
        </w:tc>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KRSNA SLAVA</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VRSTA SATA:</w:t>
            </w:r>
          </w:p>
        </w:tc>
        <w:tc>
          <w:tcPr>
            <w:tcW w:w="4644" w:type="dxa"/>
          </w:tcPr>
          <w:p w:rsidR="003C3E2D" w:rsidRDefault="00BA338C">
            <w:pPr>
              <w:rPr>
                <w:rFonts w:ascii="Comic Sans MS" w:hAnsi="Comic Sans MS"/>
                <w:sz w:val="24"/>
                <w:szCs w:val="24"/>
              </w:rPr>
            </w:pPr>
            <w:r>
              <w:rPr>
                <w:rFonts w:ascii="Comic Sans MS" w:hAnsi="Comic Sans MS"/>
                <w:sz w:val="24"/>
                <w:szCs w:val="24"/>
              </w:rPr>
              <w:t>obrada</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KLJUČNI POJMOVI:</w:t>
            </w:r>
          </w:p>
        </w:tc>
        <w:tc>
          <w:tcPr>
            <w:tcW w:w="4644" w:type="dxa"/>
          </w:tcPr>
          <w:p w:rsidR="003C3E2D" w:rsidRDefault="00BA338C">
            <w:pPr>
              <w:rPr>
                <w:rFonts w:ascii="Comic Sans MS" w:hAnsi="Comic Sans MS"/>
                <w:sz w:val="24"/>
                <w:szCs w:val="24"/>
              </w:rPr>
            </w:pPr>
            <w:r>
              <w:rPr>
                <w:rFonts w:ascii="Comic Sans MS" w:hAnsi="Comic Sans MS"/>
                <w:sz w:val="24"/>
                <w:szCs w:val="24"/>
              </w:rPr>
              <w:t>slava, vodica, slavski kolač, slavsko žito, svijeća</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ZADACI NASTAVE:</w:t>
            </w:r>
          </w:p>
        </w:tc>
        <w:tc>
          <w:tcPr>
            <w:tcW w:w="4644" w:type="dxa"/>
          </w:tcPr>
          <w:p w:rsidR="003C3E2D" w:rsidRDefault="00BA338C">
            <w:pPr>
              <w:rPr>
                <w:rFonts w:ascii="Comic Sans MS" w:hAnsi="Comic Sans MS"/>
                <w:sz w:val="24"/>
                <w:szCs w:val="24"/>
              </w:rPr>
            </w:pPr>
            <w:r w:rsidRPr="00BA338C">
              <w:rPr>
                <w:rFonts w:ascii="Comic Sans MS" w:hAnsi="Comic Sans MS"/>
                <w:sz w:val="24"/>
                <w:szCs w:val="24"/>
                <w:u w:val="single"/>
              </w:rPr>
              <w:t>MATERIJALNI ZADATA</w:t>
            </w:r>
            <w:r>
              <w:rPr>
                <w:rFonts w:ascii="Comic Sans MS" w:hAnsi="Comic Sans MS"/>
                <w:sz w:val="24"/>
                <w:szCs w:val="24"/>
                <w:u w:val="single"/>
              </w:rPr>
              <w:t>K</w:t>
            </w:r>
            <w:r>
              <w:rPr>
                <w:rFonts w:ascii="Comic Sans MS" w:hAnsi="Comic Sans MS"/>
                <w:sz w:val="24"/>
                <w:szCs w:val="24"/>
              </w:rPr>
              <w:t xml:space="preserve"> : znati šta je to krsna slava, koji je značaj krsne slave u hrišćanstvu, znati šta sve treba pripremiti za krsnu slavu, značaj slavskog kolača, žita i svijeće.</w:t>
            </w:r>
          </w:p>
          <w:p w:rsidR="00BA338C" w:rsidRDefault="00BA338C">
            <w:pPr>
              <w:rPr>
                <w:rFonts w:ascii="Comic Sans MS" w:hAnsi="Comic Sans MS"/>
                <w:sz w:val="24"/>
                <w:szCs w:val="24"/>
              </w:rPr>
            </w:pPr>
            <w:r w:rsidRPr="00BA338C">
              <w:rPr>
                <w:rFonts w:ascii="Comic Sans MS" w:hAnsi="Comic Sans MS"/>
                <w:sz w:val="24"/>
                <w:szCs w:val="24"/>
                <w:u w:val="single"/>
              </w:rPr>
              <w:t>FUNKCIONALNI ZADATAK</w:t>
            </w:r>
            <w:r>
              <w:rPr>
                <w:rFonts w:ascii="Comic Sans MS" w:hAnsi="Comic Sans MS"/>
                <w:sz w:val="24"/>
                <w:szCs w:val="24"/>
              </w:rPr>
              <w:t>: razvijati samostalnost i suradnju kod rješavanja zadataka. Poticati sposobnost zaključivanja, razvijati mišljenje i logičko zaključivanje.</w:t>
            </w:r>
          </w:p>
          <w:p w:rsidR="00BA338C" w:rsidRDefault="00BA338C">
            <w:pPr>
              <w:rPr>
                <w:rFonts w:ascii="Comic Sans MS" w:hAnsi="Comic Sans MS"/>
                <w:sz w:val="24"/>
                <w:szCs w:val="24"/>
              </w:rPr>
            </w:pPr>
            <w:r w:rsidRPr="00BA338C">
              <w:rPr>
                <w:rFonts w:ascii="Comic Sans MS" w:hAnsi="Comic Sans MS"/>
                <w:sz w:val="24"/>
                <w:szCs w:val="24"/>
                <w:u w:val="single"/>
              </w:rPr>
              <w:t>ODGOJNI ZADATAK</w:t>
            </w:r>
            <w:r>
              <w:rPr>
                <w:rFonts w:ascii="Comic Sans MS" w:hAnsi="Comic Sans MS"/>
                <w:sz w:val="24"/>
                <w:szCs w:val="24"/>
              </w:rPr>
              <w:t>: poticati suradnju i komunikaciju, razvijati pravilan odnos prema vjeri i odgovornost prema radu.</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OBLICI RADA:</w:t>
            </w:r>
          </w:p>
        </w:tc>
        <w:tc>
          <w:tcPr>
            <w:tcW w:w="4644" w:type="dxa"/>
          </w:tcPr>
          <w:p w:rsidR="003C3E2D" w:rsidRDefault="00BA338C">
            <w:pPr>
              <w:rPr>
                <w:rFonts w:ascii="Comic Sans MS" w:hAnsi="Comic Sans MS"/>
                <w:sz w:val="24"/>
                <w:szCs w:val="24"/>
              </w:rPr>
            </w:pPr>
            <w:r>
              <w:rPr>
                <w:rFonts w:ascii="Comic Sans MS" w:hAnsi="Comic Sans MS"/>
                <w:sz w:val="24"/>
                <w:szCs w:val="24"/>
              </w:rPr>
              <w:t>frontalni,</w:t>
            </w:r>
            <w:r w:rsidR="00625755">
              <w:rPr>
                <w:rFonts w:ascii="Comic Sans MS" w:hAnsi="Comic Sans MS"/>
                <w:sz w:val="24"/>
                <w:szCs w:val="24"/>
              </w:rPr>
              <w:t xml:space="preserve"> individualni i grupni rad</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NASTAVNE METODE:</w:t>
            </w:r>
          </w:p>
        </w:tc>
        <w:tc>
          <w:tcPr>
            <w:tcW w:w="4644" w:type="dxa"/>
          </w:tcPr>
          <w:p w:rsidR="003C3E2D" w:rsidRDefault="00BA338C">
            <w:pPr>
              <w:rPr>
                <w:rFonts w:ascii="Comic Sans MS" w:hAnsi="Comic Sans MS"/>
                <w:sz w:val="24"/>
                <w:szCs w:val="24"/>
              </w:rPr>
            </w:pPr>
            <w:r>
              <w:rPr>
                <w:rFonts w:ascii="Comic Sans MS" w:hAnsi="Comic Sans MS"/>
                <w:sz w:val="24"/>
                <w:szCs w:val="24"/>
              </w:rPr>
              <w:t>razgovor, slušanje, rad na tekstu, pisanje</w:t>
            </w:r>
          </w:p>
        </w:tc>
      </w:tr>
      <w:tr w:rsidR="003C3E2D" w:rsidTr="003C3E2D">
        <w:tc>
          <w:tcPr>
            <w:tcW w:w="4644" w:type="dxa"/>
          </w:tcPr>
          <w:p w:rsidR="003C3E2D" w:rsidRPr="00BA338C" w:rsidRDefault="003C3E2D">
            <w:pPr>
              <w:rPr>
                <w:rFonts w:ascii="Comic Sans MS" w:hAnsi="Comic Sans MS"/>
                <w:b/>
                <w:sz w:val="24"/>
                <w:szCs w:val="24"/>
              </w:rPr>
            </w:pPr>
            <w:r w:rsidRPr="00BA338C">
              <w:rPr>
                <w:rFonts w:ascii="Comic Sans MS" w:hAnsi="Comic Sans MS"/>
                <w:b/>
                <w:sz w:val="24"/>
                <w:szCs w:val="24"/>
              </w:rPr>
              <w:t>NASTAVNA SREDSTVA I POMAGALA:</w:t>
            </w:r>
          </w:p>
        </w:tc>
        <w:tc>
          <w:tcPr>
            <w:tcW w:w="4644" w:type="dxa"/>
          </w:tcPr>
          <w:p w:rsidR="003C3E2D" w:rsidRDefault="00BA338C">
            <w:pPr>
              <w:rPr>
                <w:rFonts w:ascii="Comic Sans MS" w:hAnsi="Comic Sans MS"/>
                <w:sz w:val="24"/>
                <w:szCs w:val="24"/>
              </w:rPr>
            </w:pPr>
            <w:r>
              <w:rPr>
                <w:rFonts w:ascii="Comic Sans MS" w:hAnsi="Comic Sans MS"/>
                <w:sz w:val="24"/>
                <w:szCs w:val="24"/>
              </w:rPr>
              <w:t>ploča, bilježnice, nastavni listići</w:t>
            </w:r>
          </w:p>
        </w:tc>
      </w:tr>
      <w:tr w:rsidR="003C3E2D" w:rsidTr="001D00B2">
        <w:tc>
          <w:tcPr>
            <w:tcW w:w="9288" w:type="dxa"/>
            <w:gridSpan w:val="2"/>
          </w:tcPr>
          <w:p w:rsidR="003C3E2D" w:rsidRPr="00BA338C" w:rsidRDefault="003C3E2D" w:rsidP="003C3E2D">
            <w:pPr>
              <w:jc w:val="center"/>
              <w:rPr>
                <w:rFonts w:ascii="Comic Sans MS" w:hAnsi="Comic Sans MS"/>
                <w:b/>
                <w:sz w:val="32"/>
                <w:szCs w:val="32"/>
              </w:rPr>
            </w:pPr>
            <w:r w:rsidRPr="00BA338C">
              <w:rPr>
                <w:rFonts w:ascii="Comic Sans MS" w:hAnsi="Comic Sans MS"/>
                <w:b/>
                <w:sz w:val="32"/>
                <w:szCs w:val="32"/>
              </w:rPr>
              <w:t>TIJEK SATA</w:t>
            </w:r>
          </w:p>
        </w:tc>
      </w:tr>
      <w:tr w:rsidR="002E7C95" w:rsidTr="003C3E2D">
        <w:tc>
          <w:tcPr>
            <w:tcW w:w="4644" w:type="dxa"/>
          </w:tcPr>
          <w:p w:rsidR="002E7C95" w:rsidRPr="00BA338C" w:rsidRDefault="002E7C95" w:rsidP="002E7C95">
            <w:pPr>
              <w:jc w:val="center"/>
              <w:rPr>
                <w:rFonts w:ascii="Comic Sans MS" w:hAnsi="Comic Sans MS"/>
                <w:b/>
                <w:sz w:val="24"/>
                <w:szCs w:val="24"/>
              </w:rPr>
            </w:pPr>
            <w:r>
              <w:rPr>
                <w:rFonts w:ascii="Comic Sans MS" w:hAnsi="Comic Sans MS"/>
                <w:b/>
                <w:sz w:val="24"/>
                <w:szCs w:val="24"/>
              </w:rPr>
              <w:t>6. razred</w:t>
            </w:r>
          </w:p>
        </w:tc>
        <w:tc>
          <w:tcPr>
            <w:tcW w:w="4644" w:type="dxa"/>
          </w:tcPr>
          <w:p w:rsidR="002E7C95" w:rsidRPr="00B3524B" w:rsidRDefault="002F6D11" w:rsidP="002E7C95">
            <w:pPr>
              <w:jc w:val="center"/>
              <w:rPr>
                <w:rFonts w:ascii="Comic Sans MS" w:hAnsi="Comic Sans MS"/>
                <w:b/>
                <w:sz w:val="24"/>
                <w:szCs w:val="24"/>
              </w:rPr>
            </w:pPr>
            <w:r w:rsidRPr="00B3524B">
              <w:rPr>
                <w:rFonts w:ascii="Comic Sans MS" w:hAnsi="Comic Sans MS"/>
                <w:b/>
                <w:sz w:val="24"/>
                <w:szCs w:val="24"/>
              </w:rPr>
              <w:t>7. razred</w:t>
            </w:r>
          </w:p>
        </w:tc>
      </w:tr>
      <w:tr w:rsidR="00B3524B" w:rsidTr="00202958">
        <w:tc>
          <w:tcPr>
            <w:tcW w:w="9288" w:type="dxa"/>
            <w:gridSpan w:val="2"/>
          </w:tcPr>
          <w:p w:rsidR="00B3524B" w:rsidRDefault="00B3524B" w:rsidP="00B3524B">
            <w:pPr>
              <w:jc w:val="center"/>
              <w:rPr>
                <w:rFonts w:ascii="Comic Sans MS" w:hAnsi="Comic Sans MS"/>
                <w:b/>
                <w:sz w:val="24"/>
                <w:szCs w:val="24"/>
              </w:rPr>
            </w:pPr>
            <w:r w:rsidRPr="00BA338C">
              <w:rPr>
                <w:rFonts w:ascii="Comic Sans MS" w:hAnsi="Comic Sans MS"/>
                <w:b/>
                <w:sz w:val="24"/>
                <w:szCs w:val="24"/>
              </w:rPr>
              <w:t>UVODNI DIO SATA:</w:t>
            </w:r>
          </w:p>
          <w:p w:rsidR="00B3524B" w:rsidRPr="00102C8B" w:rsidRDefault="00B3524B" w:rsidP="00B3524B">
            <w:pPr>
              <w:jc w:val="both"/>
              <w:rPr>
                <w:rFonts w:ascii="Comic Sans MS" w:hAnsi="Comic Sans MS"/>
                <w:sz w:val="24"/>
                <w:szCs w:val="24"/>
              </w:rPr>
            </w:pPr>
            <w:r w:rsidRPr="00102C8B">
              <w:rPr>
                <w:rFonts w:ascii="Comic Sans MS" w:hAnsi="Comic Sans MS"/>
                <w:sz w:val="24"/>
                <w:szCs w:val="24"/>
              </w:rPr>
              <w:t>Na početku sata slijedi izgovaranje Molitve prije učenja, zajednički obavljaju oba razreda. Nakon toga, slijedi najava nastavne jedinice da danas radimo o krsnoj slavi.</w:t>
            </w:r>
          </w:p>
        </w:tc>
      </w:tr>
      <w:tr w:rsidR="00102C8B" w:rsidTr="00D34FB8">
        <w:tc>
          <w:tcPr>
            <w:tcW w:w="9288" w:type="dxa"/>
            <w:gridSpan w:val="2"/>
          </w:tcPr>
          <w:p w:rsidR="00102C8B" w:rsidRDefault="00102C8B" w:rsidP="00102C8B">
            <w:pPr>
              <w:jc w:val="center"/>
              <w:rPr>
                <w:rFonts w:ascii="Comic Sans MS" w:hAnsi="Comic Sans MS"/>
                <w:b/>
                <w:sz w:val="24"/>
                <w:szCs w:val="24"/>
              </w:rPr>
            </w:pPr>
            <w:r w:rsidRPr="00BA338C">
              <w:rPr>
                <w:rFonts w:ascii="Comic Sans MS" w:hAnsi="Comic Sans MS"/>
                <w:b/>
                <w:sz w:val="24"/>
                <w:szCs w:val="24"/>
              </w:rPr>
              <w:t>GLAVNI DIO SATA:</w:t>
            </w:r>
          </w:p>
          <w:p w:rsidR="00102C8B" w:rsidRPr="00102C8B" w:rsidRDefault="00102C8B" w:rsidP="00102C8B">
            <w:pPr>
              <w:jc w:val="both"/>
              <w:rPr>
                <w:rFonts w:ascii="Comic Sans MS" w:hAnsi="Comic Sans MS"/>
                <w:sz w:val="24"/>
                <w:szCs w:val="24"/>
              </w:rPr>
            </w:pPr>
            <w:r w:rsidRPr="00625755">
              <w:rPr>
                <w:rFonts w:ascii="Comic Sans MS" w:hAnsi="Comic Sans MS"/>
                <w:sz w:val="24"/>
                <w:szCs w:val="24"/>
                <w:u w:val="single"/>
              </w:rPr>
              <w:t>Usvajanje novog sadržaja</w:t>
            </w:r>
            <w:r>
              <w:rPr>
                <w:rFonts w:ascii="Comic Sans MS" w:hAnsi="Comic Sans MS"/>
                <w:sz w:val="24"/>
                <w:szCs w:val="24"/>
              </w:rPr>
              <w:t>: nastavnikovo usmeno izlaganje o krsnoj slavi i svim važnim detaljima, kao što su: slavski kolač, slavsko žito, svijeća,</w:t>
            </w:r>
            <w:r w:rsidR="00625755">
              <w:rPr>
                <w:rFonts w:ascii="Comic Sans MS" w:hAnsi="Comic Sans MS"/>
                <w:sz w:val="24"/>
                <w:szCs w:val="24"/>
              </w:rPr>
              <w:t xml:space="preserve"> vodica,</w:t>
            </w:r>
            <w:r>
              <w:rPr>
                <w:rFonts w:ascii="Comic Sans MS" w:hAnsi="Comic Sans MS"/>
                <w:sz w:val="24"/>
                <w:szCs w:val="24"/>
              </w:rPr>
              <w:t xml:space="preserve"> značaj krsne slave.</w:t>
            </w:r>
          </w:p>
        </w:tc>
      </w:tr>
      <w:tr w:rsidR="0071446F" w:rsidTr="003C3E2D">
        <w:tc>
          <w:tcPr>
            <w:tcW w:w="4644" w:type="dxa"/>
          </w:tcPr>
          <w:p w:rsidR="0071446F" w:rsidRPr="0071446F" w:rsidRDefault="0071446F" w:rsidP="0071446F">
            <w:pPr>
              <w:jc w:val="both"/>
              <w:rPr>
                <w:rFonts w:ascii="Comic Sans MS" w:hAnsi="Comic Sans MS"/>
                <w:sz w:val="24"/>
                <w:szCs w:val="24"/>
              </w:rPr>
            </w:pPr>
            <w:r w:rsidRPr="00625755">
              <w:rPr>
                <w:rFonts w:ascii="Comic Sans MS" w:hAnsi="Comic Sans MS"/>
                <w:sz w:val="24"/>
                <w:szCs w:val="24"/>
                <w:u w:val="single"/>
              </w:rPr>
              <w:t>Individualan rad</w:t>
            </w:r>
            <w:r>
              <w:rPr>
                <w:rFonts w:ascii="Comic Sans MS" w:hAnsi="Comic Sans MS"/>
                <w:sz w:val="24"/>
                <w:szCs w:val="24"/>
              </w:rPr>
              <w:t xml:space="preserve">: Učenica ima zadatak na papiru u par rečenica da napiše koju </w:t>
            </w:r>
            <w:r>
              <w:rPr>
                <w:rFonts w:ascii="Comic Sans MS" w:hAnsi="Comic Sans MS"/>
                <w:sz w:val="24"/>
                <w:szCs w:val="24"/>
              </w:rPr>
              <w:lastRenderedPageBreak/>
              <w:t>krsnu slavu slavi njena porodica i na koji način. Nakon čega slijedi kratak izvještaj.</w:t>
            </w:r>
          </w:p>
        </w:tc>
        <w:tc>
          <w:tcPr>
            <w:tcW w:w="4644" w:type="dxa"/>
          </w:tcPr>
          <w:p w:rsidR="0071446F" w:rsidRDefault="0071446F" w:rsidP="0071446F">
            <w:pPr>
              <w:jc w:val="both"/>
              <w:rPr>
                <w:rFonts w:ascii="Comic Sans MS" w:hAnsi="Comic Sans MS"/>
                <w:sz w:val="24"/>
                <w:szCs w:val="24"/>
              </w:rPr>
            </w:pPr>
            <w:r>
              <w:rPr>
                <w:rFonts w:ascii="Comic Sans MS" w:hAnsi="Comic Sans MS"/>
                <w:sz w:val="24"/>
                <w:szCs w:val="24"/>
              </w:rPr>
              <w:lastRenderedPageBreak/>
              <w:t xml:space="preserve">Sa učenicima sedmih razreda nastavnik nastavlja priču o krsnoj slavi, tj. </w:t>
            </w:r>
            <w:r>
              <w:rPr>
                <w:rFonts w:ascii="Comic Sans MS" w:hAnsi="Comic Sans MS"/>
                <w:sz w:val="24"/>
                <w:szCs w:val="24"/>
              </w:rPr>
              <w:lastRenderedPageBreak/>
              <w:t>obradjujemo kako se prenosi slava sa koljena na koljeno i tzv. dizanje slave.</w:t>
            </w:r>
          </w:p>
          <w:p w:rsidR="0071446F" w:rsidRDefault="0071446F" w:rsidP="0071446F">
            <w:pPr>
              <w:jc w:val="both"/>
              <w:rPr>
                <w:rFonts w:ascii="Comic Sans MS" w:hAnsi="Comic Sans MS"/>
                <w:sz w:val="24"/>
                <w:szCs w:val="24"/>
              </w:rPr>
            </w:pPr>
            <w:r>
              <w:rPr>
                <w:rFonts w:ascii="Comic Sans MS" w:hAnsi="Comic Sans MS"/>
                <w:sz w:val="24"/>
                <w:szCs w:val="24"/>
              </w:rPr>
              <w:t xml:space="preserve">Nakon toga, takodje slijedi </w:t>
            </w:r>
            <w:r w:rsidRPr="00625755">
              <w:rPr>
                <w:rFonts w:ascii="Comic Sans MS" w:hAnsi="Comic Sans MS"/>
                <w:sz w:val="24"/>
                <w:szCs w:val="24"/>
                <w:u w:val="single"/>
              </w:rPr>
              <w:t xml:space="preserve">individualan rad </w:t>
            </w:r>
            <w:r>
              <w:rPr>
                <w:rFonts w:ascii="Comic Sans MS" w:hAnsi="Comic Sans MS"/>
                <w:sz w:val="24"/>
                <w:szCs w:val="24"/>
              </w:rPr>
              <w:t>gdje je zadatak u par rečenica napisati koju krsnu slavu slavi njihova porodica i na koji nacin. Nakon čega slijedi kratak izvještaj.</w:t>
            </w:r>
          </w:p>
        </w:tc>
      </w:tr>
      <w:tr w:rsidR="0071446F" w:rsidTr="001721A7">
        <w:tc>
          <w:tcPr>
            <w:tcW w:w="9288" w:type="dxa"/>
            <w:gridSpan w:val="2"/>
          </w:tcPr>
          <w:p w:rsidR="0071446F" w:rsidRDefault="0071446F">
            <w:pPr>
              <w:rPr>
                <w:rFonts w:ascii="Comic Sans MS" w:hAnsi="Comic Sans MS"/>
                <w:sz w:val="24"/>
                <w:szCs w:val="24"/>
              </w:rPr>
            </w:pPr>
            <w:r>
              <w:rPr>
                <w:rFonts w:ascii="Comic Sans MS" w:hAnsi="Comic Sans MS"/>
                <w:sz w:val="24"/>
                <w:szCs w:val="24"/>
              </w:rPr>
              <w:lastRenderedPageBreak/>
              <w:t>Zatim slijedi zapisivanje osnovnih pojmova i definicija u bilježnice.</w:t>
            </w:r>
          </w:p>
        </w:tc>
      </w:tr>
      <w:tr w:rsidR="003A14AA" w:rsidTr="00F24865">
        <w:tc>
          <w:tcPr>
            <w:tcW w:w="9288" w:type="dxa"/>
            <w:gridSpan w:val="2"/>
          </w:tcPr>
          <w:p w:rsidR="003A14AA" w:rsidRDefault="003A14AA" w:rsidP="003A14AA">
            <w:pPr>
              <w:jc w:val="center"/>
              <w:rPr>
                <w:rFonts w:ascii="Comic Sans MS" w:hAnsi="Comic Sans MS"/>
                <w:b/>
                <w:sz w:val="24"/>
                <w:szCs w:val="24"/>
              </w:rPr>
            </w:pPr>
            <w:r w:rsidRPr="00BA338C">
              <w:rPr>
                <w:rFonts w:ascii="Comic Sans MS" w:hAnsi="Comic Sans MS"/>
                <w:b/>
                <w:sz w:val="24"/>
                <w:szCs w:val="24"/>
              </w:rPr>
              <w:t>ZAVRŠNI DIO SATA:</w:t>
            </w:r>
          </w:p>
          <w:p w:rsidR="003A14AA" w:rsidRDefault="003A14AA" w:rsidP="003A14AA">
            <w:pPr>
              <w:jc w:val="both"/>
              <w:rPr>
                <w:rFonts w:ascii="Comic Sans MS" w:hAnsi="Comic Sans MS"/>
                <w:sz w:val="24"/>
                <w:szCs w:val="24"/>
              </w:rPr>
            </w:pPr>
            <w:r w:rsidRPr="00625755">
              <w:rPr>
                <w:rFonts w:ascii="Comic Sans MS" w:hAnsi="Comic Sans MS"/>
                <w:sz w:val="24"/>
                <w:szCs w:val="24"/>
                <w:u w:val="single"/>
              </w:rPr>
              <w:t>Kratko ponavljanje naučenog</w:t>
            </w:r>
            <w:r w:rsidR="00625755">
              <w:rPr>
                <w:rFonts w:ascii="Comic Sans MS" w:hAnsi="Comic Sans MS"/>
                <w:sz w:val="24"/>
                <w:szCs w:val="24"/>
              </w:rPr>
              <w:t>: Radom u grupi</w:t>
            </w:r>
            <w:r>
              <w:rPr>
                <w:rFonts w:ascii="Comic Sans MS" w:hAnsi="Comic Sans MS"/>
                <w:sz w:val="24"/>
                <w:szCs w:val="24"/>
              </w:rPr>
              <w:t xml:space="preserve"> učenici odgovaraju na zadana pitanja. Čitanje točnosti odgovora.</w:t>
            </w:r>
          </w:p>
          <w:p w:rsidR="003A14AA" w:rsidRDefault="003A14AA" w:rsidP="003A14AA">
            <w:pPr>
              <w:jc w:val="both"/>
              <w:rPr>
                <w:rFonts w:ascii="Comic Sans MS" w:hAnsi="Comic Sans MS"/>
                <w:sz w:val="24"/>
                <w:szCs w:val="24"/>
              </w:rPr>
            </w:pPr>
            <w:r>
              <w:rPr>
                <w:rFonts w:ascii="Comic Sans MS" w:hAnsi="Comic Sans MS"/>
                <w:sz w:val="24"/>
                <w:szCs w:val="24"/>
              </w:rPr>
              <w:t>Zajedničko izgovaranje Molitve poslije učenja.</w:t>
            </w:r>
          </w:p>
          <w:p w:rsidR="00B14BFE" w:rsidRDefault="00B14BFE" w:rsidP="003A14AA">
            <w:pPr>
              <w:jc w:val="both"/>
              <w:rPr>
                <w:rFonts w:ascii="Comic Sans MS" w:hAnsi="Comic Sans MS"/>
                <w:sz w:val="24"/>
                <w:szCs w:val="24"/>
              </w:rPr>
            </w:pPr>
          </w:p>
          <w:p w:rsidR="00B14BFE" w:rsidRDefault="00B14BFE" w:rsidP="003A14AA">
            <w:pPr>
              <w:jc w:val="both"/>
              <w:rPr>
                <w:rFonts w:ascii="Comic Sans MS" w:hAnsi="Comic Sans MS"/>
                <w:sz w:val="24"/>
                <w:szCs w:val="24"/>
              </w:rPr>
            </w:pPr>
            <w:r>
              <w:rPr>
                <w:rFonts w:ascii="Comic Sans MS" w:hAnsi="Comic Sans MS"/>
                <w:sz w:val="24"/>
                <w:szCs w:val="24"/>
              </w:rPr>
              <w:t xml:space="preserve">NAPOMENA: Ukoliko ne bude vremena za rad </w:t>
            </w:r>
            <w:r w:rsidR="00ED3F98">
              <w:rPr>
                <w:rFonts w:ascii="Comic Sans MS" w:hAnsi="Comic Sans MS"/>
                <w:sz w:val="24"/>
                <w:szCs w:val="24"/>
              </w:rPr>
              <w:t>u grupi za ponavljanje naučenog</w:t>
            </w:r>
            <w:r>
              <w:rPr>
                <w:rFonts w:ascii="Comic Sans MS" w:hAnsi="Comic Sans MS"/>
                <w:sz w:val="24"/>
                <w:szCs w:val="24"/>
              </w:rPr>
              <w:t xml:space="preserve"> sa učenicima ću ukratko postavljanjem pitanja usmeno ponoviti.</w:t>
            </w:r>
          </w:p>
          <w:p w:rsidR="003A14AA" w:rsidRPr="003A14AA" w:rsidRDefault="003A14AA" w:rsidP="003A14AA">
            <w:pPr>
              <w:jc w:val="both"/>
              <w:rPr>
                <w:rFonts w:ascii="Comic Sans MS" w:hAnsi="Comic Sans MS"/>
                <w:sz w:val="24"/>
                <w:szCs w:val="24"/>
              </w:rPr>
            </w:pPr>
          </w:p>
        </w:tc>
      </w:tr>
    </w:tbl>
    <w:p w:rsidR="003A14AA" w:rsidRDefault="003A14AA">
      <w:pPr>
        <w:rPr>
          <w:rFonts w:ascii="Comic Sans MS" w:hAnsi="Comic Sans MS"/>
          <w:sz w:val="24"/>
          <w:szCs w:val="24"/>
        </w:rPr>
      </w:pPr>
    </w:p>
    <w:tbl>
      <w:tblPr>
        <w:tblStyle w:val="TableGrid"/>
        <w:tblW w:w="9363" w:type="dxa"/>
        <w:tblLook w:val="04A0" w:firstRow="1" w:lastRow="0" w:firstColumn="1" w:lastColumn="0" w:noHBand="0" w:noVBand="1"/>
      </w:tblPr>
      <w:tblGrid>
        <w:gridCol w:w="9363"/>
      </w:tblGrid>
      <w:tr w:rsidR="003A14AA" w:rsidTr="003A14AA">
        <w:trPr>
          <w:trHeight w:val="621"/>
        </w:trPr>
        <w:tc>
          <w:tcPr>
            <w:tcW w:w="9363" w:type="dxa"/>
          </w:tcPr>
          <w:p w:rsidR="003A14AA" w:rsidRPr="00625755" w:rsidRDefault="003A14AA" w:rsidP="003A14AA">
            <w:pPr>
              <w:jc w:val="center"/>
              <w:rPr>
                <w:rFonts w:ascii="Comic Sans MS" w:hAnsi="Comic Sans MS"/>
                <w:b/>
                <w:sz w:val="32"/>
                <w:szCs w:val="32"/>
              </w:rPr>
            </w:pPr>
            <w:r w:rsidRPr="00625755">
              <w:rPr>
                <w:rFonts w:ascii="Comic Sans MS" w:hAnsi="Comic Sans MS"/>
                <w:b/>
                <w:sz w:val="32"/>
                <w:szCs w:val="32"/>
              </w:rPr>
              <w:t>PLAN ZAPISA NA PLOČI</w:t>
            </w:r>
          </w:p>
        </w:tc>
      </w:tr>
      <w:tr w:rsidR="003A14AA" w:rsidTr="003A14AA">
        <w:trPr>
          <w:trHeight w:val="6873"/>
        </w:trPr>
        <w:tc>
          <w:tcPr>
            <w:tcW w:w="9363" w:type="dxa"/>
          </w:tcPr>
          <w:p w:rsidR="003A14AA" w:rsidRDefault="003A14AA">
            <w:pPr>
              <w:rPr>
                <w:rFonts w:ascii="Comic Sans MS" w:hAnsi="Comic Sans MS"/>
                <w:sz w:val="24"/>
                <w:szCs w:val="24"/>
              </w:rPr>
            </w:pPr>
          </w:p>
          <w:p w:rsidR="003A14AA" w:rsidRDefault="003A14AA" w:rsidP="003A14AA">
            <w:pPr>
              <w:jc w:val="center"/>
              <w:rPr>
                <w:rFonts w:ascii="Comic Sans MS" w:hAnsi="Comic Sans MS"/>
                <w:sz w:val="24"/>
                <w:szCs w:val="24"/>
              </w:rPr>
            </w:pPr>
            <w:r>
              <w:rPr>
                <w:rFonts w:ascii="Comic Sans MS" w:hAnsi="Comic Sans MS"/>
                <w:sz w:val="24"/>
                <w:szCs w:val="24"/>
              </w:rPr>
              <w:t>KRSNA SLAVA</w:t>
            </w:r>
          </w:p>
          <w:p w:rsidR="003A14AA" w:rsidRDefault="003A14AA" w:rsidP="003A14AA">
            <w:pPr>
              <w:jc w:val="center"/>
              <w:rPr>
                <w:rFonts w:ascii="Comic Sans MS" w:hAnsi="Comic Sans MS"/>
                <w:sz w:val="24"/>
                <w:szCs w:val="24"/>
              </w:rPr>
            </w:pPr>
          </w:p>
          <w:p w:rsidR="003A14AA" w:rsidRDefault="003A14AA" w:rsidP="003A14AA">
            <w:pPr>
              <w:pStyle w:val="ListParagraph"/>
              <w:numPr>
                <w:ilvl w:val="0"/>
                <w:numId w:val="1"/>
              </w:numPr>
              <w:jc w:val="both"/>
              <w:rPr>
                <w:rFonts w:ascii="Comic Sans MS" w:hAnsi="Comic Sans MS"/>
                <w:sz w:val="24"/>
                <w:szCs w:val="24"/>
              </w:rPr>
            </w:pPr>
            <w:r>
              <w:rPr>
                <w:rFonts w:ascii="Comic Sans MS" w:hAnsi="Comic Sans MS"/>
                <w:sz w:val="24"/>
                <w:szCs w:val="24"/>
              </w:rPr>
              <w:t>Krsna slava je molitveno proslavljanje jednog svetitelja kao zaštitnika jedne porodice.</w:t>
            </w:r>
          </w:p>
          <w:p w:rsidR="003A14AA" w:rsidRPr="003A14AA" w:rsidRDefault="003A14AA" w:rsidP="003A14AA">
            <w:pPr>
              <w:pStyle w:val="ListParagraph"/>
              <w:numPr>
                <w:ilvl w:val="0"/>
                <w:numId w:val="1"/>
              </w:numPr>
              <w:jc w:val="both"/>
              <w:rPr>
                <w:rFonts w:ascii="Comic Sans MS" w:hAnsi="Comic Sans MS"/>
                <w:sz w:val="24"/>
                <w:szCs w:val="24"/>
              </w:rPr>
            </w:pPr>
            <w:r>
              <w:rPr>
                <w:rFonts w:ascii="Comic Sans MS" w:hAnsi="Comic Sans MS"/>
                <w:sz w:val="24"/>
                <w:szCs w:val="24"/>
              </w:rPr>
              <w:t>Osnovni elementi krsne slave: slavski kolač, slavsko žito i svijeća.</w:t>
            </w:r>
          </w:p>
        </w:tc>
      </w:tr>
    </w:tbl>
    <w:p w:rsidR="003A14AA" w:rsidRDefault="003A14AA">
      <w:pPr>
        <w:rPr>
          <w:rFonts w:ascii="Comic Sans MS" w:hAnsi="Comic Sans MS"/>
          <w:sz w:val="24"/>
          <w:szCs w:val="24"/>
        </w:rPr>
      </w:pPr>
    </w:p>
    <w:p w:rsidR="003A14AA" w:rsidRDefault="003A14AA" w:rsidP="003A14AA">
      <w:pPr>
        <w:jc w:val="center"/>
        <w:rPr>
          <w:rFonts w:ascii="Comic Sans MS" w:hAnsi="Comic Sans MS"/>
          <w:sz w:val="24"/>
          <w:szCs w:val="24"/>
        </w:rPr>
      </w:pPr>
      <w:r>
        <w:rPr>
          <w:rFonts w:ascii="Comic Sans MS" w:hAnsi="Comic Sans MS"/>
          <w:sz w:val="24"/>
          <w:szCs w:val="24"/>
        </w:rPr>
        <w:lastRenderedPageBreak/>
        <w:t>NASTAVNI LISTIĆ 1</w:t>
      </w:r>
    </w:p>
    <w:p w:rsidR="003A14AA" w:rsidRDefault="003A14AA" w:rsidP="003A14AA">
      <w:pPr>
        <w:pStyle w:val="ListParagraph"/>
        <w:numPr>
          <w:ilvl w:val="0"/>
          <w:numId w:val="2"/>
        </w:numPr>
        <w:jc w:val="both"/>
        <w:rPr>
          <w:rFonts w:ascii="Comic Sans MS" w:hAnsi="Comic Sans MS"/>
          <w:sz w:val="24"/>
          <w:szCs w:val="24"/>
        </w:rPr>
      </w:pPr>
      <w:r>
        <w:rPr>
          <w:rFonts w:ascii="Comic Sans MS" w:hAnsi="Comic Sans MS"/>
          <w:sz w:val="24"/>
          <w:szCs w:val="24"/>
        </w:rPr>
        <w:t>Napiši u nekoliko rečenica koju krsnu slavu p</w:t>
      </w:r>
      <w:r w:rsidR="00625755">
        <w:rPr>
          <w:rFonts w:ascii="Comic Sans MS" w:hAnsi="Comic Sans MS"/>
          <w:sz w:val="24"/>
          <w:szCs w:val="24"/>
        </w:rPr>
        <w:t>r</w:t>
      </w:r>
      <w:r>
        <w:rPr>
          <w:rFonts w:ascii="Comic Sans MS" w:hAnsi="Comic Sans MS"/>
          <w:sz w:val="24"/>
          <w:szCs w:val="24"/>
        </w:rPr>
        <w:t>oslavlja tvoja porodica i na koji način se to izvodi.</w:t>
      </w: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both"/>
        <w:rPr>
          <w:rFonts w:ascii="Comic Sans MS" w:hAnsi="Comic Sans MS"/>
          <w:sz w:val="24"/>
          <w:szCs w:val="24"/>
        </w:rPr>
      </w:pPr>
    </w:p>
    <w:p w:rsidR="003A14AA" w:rsidRDefault="003A14AA" w:rsidP="003A14AA">
      <w:pPr>
        <w:jc w:val="center"/>
        <w:rPr>
          <w:rFonts w:ascii="Comic Sans MS" w:hAnsi="Comic Sans MS"/>
          <w:sz w:val="24"/>
          <w:szCs w:val="24"/>
        </w:rPr>
      </w:pPr>
      <w:r>
        <w:rPr>
          <w:rFonts w:ascii="Comic Sans MS" w:hAnsi="Comic Sans MS"/>
          <w:sz w:val="24"/>
          <w:szCs w:val="24"/>
        </w:rPr>
        <w:lastRenderedPageBreak/>
        <w:t>NASTAVNI LISTIĆ 2</w:t>
      </w:r>
    </w:p>
    <w:p w:rsidR="003A14AA" w:rsidRDefault="003A14AA" w:rsidP="003A14AA">
      <w:pPr>
        <w:pStyle w:val="ListParagraph"/>
        <w:numPr>
          <w:ilvl w:val="0"/>
          <w:numId w:val="3"/>
        </w:numPr>
        <w:jc w:val="both"/>
        <w:rPr>
          <w:rFonts w:ascii="Comic Sans MS" w:hAnsi="Comic Sans MS"/>
          <w:sz w:val="24"/>
          <w:szCs w:val="24"/>
        </w:rPr>
      </w:pPr>
      <w:r>
        <w:rPr>
          <w:rFonts w:ascii="Comic Sans MS" w:hAnsi="Comic Sans MS"/>
          <w:sz w:val="24"/>
          <w:szCs w:val="24"/>
        </w:rPr>
        <w:t>Šta je krsna slava?</w:t>
      </w:r>
    </w:p>
    <w:p w:rsidR="00625755" w:rsidRDefault="00625755" w:rsidP="00625755">
      <w:pPr>
        <w:pStyle w:val="ListParagraph"/>
        <w:jc w:val="both"/>
        <w:rPr>
          <w:rFonts w:ascii="Comic Sans MS" w:hAnsi="Comic Sans MS"/>
          <w:sz w:val="24"/>
          <w:szCs w:val="24"/>
        </w:rPr>
      </w:pPr>
    </w:p>
    <w:p w:rsidR="003A14AA" w:rsidRDefault="003A14AA" w:rsidP="003A14AA">
      <w:pPr>
        <w:pStyle w:val="ListParagraph"/>
        <w:jc w:val="both"/>
        <w:rPr>
          <w:rFonts w:ascii="Comic Sans MS" w:hAnsi="Comic Sans MS"/>
          <w:sz w:val="24"/>
          <w:szCs w:val="24"/>
        </w:rPr>
      </w:pPr>
      <w:r>
        <w:rPr>
          <w:rFonts w:ascii="Comic Sans MS" w:hAnsi="Comic Sans MS"/>
          <w:sz w:val="24"/>
          <w:szCs w:val="24"/>
        </w:rPr>
        <w:t>_______________________________________________________</w:t>
      </w:r>
    </w:p>
    <w:p w:rsidR="003A14AA" w:rsidRDefault="003A14AA" w:rsidP="003A14AA">
      <w:pPr>
        <w:pStyle w:val="ListParagraph"/>
        <w:jc w:val="both"/>
        <w:rPr>
          <w:rFonts w:ascii="Comic Sans MS" w:hAnsi="Comic Sans MS"/>
          <w:sz w:val="24"/>
          <w:szCs w:val="24"/>
        </w:rPr>
      </w:pPr>
    </w:p>
    <w:p w:rsidR="003A14AA" w:rsidRDefault="00625755" w:rsidP="003A14AA">
      <w:pPr>
        <w:pStyle w:val="ListParagraph"/>
        <w:numPr>
          <w:ilvl w:val="0"/>
          <w:numId w:val="3"/>
        </w:numPr>
        <w:jc w:val="both"/>
        <w:rPr>
          <w:rFonts w:ascii="Comic Sans MS" w:hAnsi="Comic Sans MS"/>
          <w:sz w:val="24"/>
          <w:szCs w:val="24"/>
        </w:rPr>
      </w:pPr>
      <w:r>
        <w:rPr>
          <w:rFonts w:ascii="Comic Sans MS" w:hAnsi="Comic Sans MS"/>
          <w:sz w:val="24"/>
          <w:szCs w:val="24"/>
        </w:rPr>
        <w:t>Koji su onovni elementi krsne slave?</w:t>
      </w:r>
    </w:p>
    <w:p w:rsidR="00625755" w:rsidRDefault="00625755" w:rsidP="00625755">
      <w:pPr>
        <w:pStyle w:val="ListParagraph"/>
        <w:jc w:val="both"/>
        <w:rPr>
          <w:rFonts w:ascii="Comic Sans MS" w:hAnsi="Comic Sans MS"/>
          <w:sz w:val="24"/>
          <w:szCs w:val="24"/>
        </w:rPr>
      </w:pPr>
    </w:p>
    <w:p w:rsidR="00625755" w:rsidRDefault="00625755" w:rsidP="00625755">
      <w:pPr>
        <w:pStyle w:val="ListParagraph"/>
        <w:jc w:val="both"/>
        <w:rPr>
          <w:rFonts w:ascii="Comic Sans MS" w:hAnsi="Comic Sans MS"/>
          <w:sz w:val="24"/>
          <w:szCs w:val="24"/>
        </w:rPr>
      </w:pPr>
      <w:r>
        <w:rPr>
          <w:rFonts w:ascii="Comic Sans MS" w:hAnsi="Comic Sans MS"/>
          <w:sz w:val="24"/>
          <w:szCs w:val="24"/>
        </w:rPr>
        <w:t>_______________________________________________________</w:t>
      </w:r>
    </w:p>
    <w:p w:rsidR="00625755" w:rsidRDefault="00625755" w:rsidP="00625755">
      <w:pPr>
        <w:jc w:val="both"/>
        <w:rPr>
          <w:rFonts w:ascii="Comic Sans MS" w:hAnsi="Comic Sans MS"/>
          <w:sz w:val="24"/>
          <w:szCs w:val="24"/>
        </w:rPr>
      </w:pPr>
    </w:p>
    <w:p w:rsidR="00625755" w:rsidRDefault="00625755" w:rsidP="00625755">
      <w:pPr>
        <w:pStyle w:val="ListParagraph"/>
        <w:numPr>
          <w:ilvl w:val="0"/>
          <w:numId w:val="3"/>
        </w:numPr>
        <w:jc w:val="both"/>
        <w:rPr>
          <w:rFonts w:ascii="Comic Sans MS" w:hAnsi="Comic Sans MS"/>
          <w:sz w:val="24"/>
          <w:szCs w:val="24"/>
        </w:rPr>
      </w:pPr>
      <w:r>
        <w:rPr>
          <w:rFonts w:ascii="Comic Sans MS" w:hAnsi="Comic Sans MS"/>
          <w:sz w:val="24"/>
          <w:szCs w:val="24"/>
        </w:rPr>
        <w:t>Značaj osvećenja vodice?</w:t>
      </w:r>
    </w:p>
    <w:p w:rsidR="00625755" w:rsidRDefault="00625755" w:rsidP="00625755">
      <w:pPr>
        <w:pStyle w:val="ListParagraph"/>
        <w:jc w:val="both"/>
        <w:rPr>
          <w:rFonts w:ascii="Comic Sans MS" w:hAnsi="Comic Sans MS"/>
          <w:sz w:val="24"/>
          <w:szCs w:val="24"/>
        </w:rPr>
      </w:pPr>
    </w:p>
    <w:p w:rsidR="00625755" w:rsidRDefault="00625755" w:rsidP="00625755">
      <w:pPr>
        <w:pStyle w:val="ListParagraph"/>
        <w:jc w:val="both"/>
        <w:rPr>
          <w:rFonts w:ascii="Comic Sans MS" w:hAnsi="Comic Sans MS"/>
          <w:sz w:val="24"/>
          <w:szCs w:val="24"/>
        </w:rPr>
      </w:pPr>
      <w:r>
        <w:rPr>
          <w:rFonts w:ascii="Comic Sans MS" w:hAnsi="Comic Sans MS"/>
          <w:sz w:val="24"/>
          <w:szCs w:val="24"/>
        </w:rPr>
        <w:t>_______________________________________________________</w:t>
      </w:r>
    </w:p>
    <w:p w:rsidR="00625755" w:rsidRDefault="00625755" w:rsidP="00625755">
      <w:pPr>
        <w:jc w:val="both"/>
        <w:rPr>
          <w:rFonts w:ascii="Comic Sans MS" w:hAnsi="Comic Sans MS"/>
          <w:sz w:val="24"/>
          <w:szCs w:val="24"/>
        </w:rPr>
      </w:pPr>
    </w:p>
    <w:p w:rsidR="00625755" w:rsidRDefault="00625755" w:rsidP="00625755">
      <w:pPr>
        <w:pStyle w:val="ListParagraph"/>
        <w:numPr>
          <w:ilvl w:val="0"/>
          <w:numId w:val="3"/>
        </w:numPr>
        <w:jc w:val="both"/>
        <w:rPr>
          <w:rFonts w:ascii="Comic Sans MS" w:hAnsi="Comic Sans MS"/>
          <w:sz w:val="24"/>
          <w:szCs w:val="24"/>
        </w:rPr>
      </w:pPr>
      <w:r>
        <w:rPr>
          <w:rFonts w:ascii="Comic Sans MS" w:hAnsi="Comic Sans MS"/>
          <w:sz w:val="24"/>
          <w:szCs w:val="24"/>
        </w:rPr>
        <w:t>Od čega se sprema slavsko žito?</w:t>
      </w:r>
    </w:p>
    <w:p w:rsidR="00625755" w:rsidRDefault="00625755" w:rsidP="00625755">
      <w:pPr>
        <w:pStyle w:val="ListParagraph"/>
        <w:jc w:val="both"/>
        <w:rPr>
          <w:rFonts w:ascii="Comic Sans MS" w:hAnsi="Comic Sans MS"/>
          <w:sz w:val="24"/>
          <w:szCs w:val="24"/>
        </w:rPr>
      </w:pPr>
    </w:p>
    <w:p w:rsidR="00B14BFE" w:rsidRDefault="00625755" w:rsidP="00625755">
      <w:pPr>
        <w:pStyle w:val="ListParagraph"/>
        <w:jc w:val="both"/>
        <w:rPr>
          <w:rFonts w:ascii="Comic Sans MS" w:hAnsi="Comic Sans MS"/>
          <w:sz w:val="24"/>
          <w:szCs w:val="24"/>
        </w:rPr>
      </w:pPr>
      <w:r>
        <w:rPr>
          <w:rFonts w:ascii="Comic Sans MS" w:hAnsi="Comic Sans MS"/>
          <w:sz w:val="24"/>
          <w:szCs w:val="24"/>
        </w:rPr>
        <w:t>_______________________________________________________</w:t>
      </w:r>
    </w:p>
    <w:p w:rsidR="00B14BFE" w:rsidRPr="00B14BFE" w:rsidRDefault="00B14BFE" w:rsidP="00B14BFE"/>
    <w:p w:rsidR="00B14BFE" w:rsidRPr="00B14BFE" w:rsidRDefault="00B14BFE" w:rsidP="00B14BFE"/>
    <w:p w:rsidR="00B14BFE" w:rsidRPr="00B14BFE" w:rsidRDefault="00B14BFE" w:rsidP="00B14BFE"/>
    <w:p w:rsidR="00B14BFE" w:rsidRDefault="00B14BFE" w:rsidP="00B14BFE"/>
    <w:p w:rsidR="00625755" w:rsidRDefault="00B14BFE" w:rsidP="00B14BFE">
      <w:pPr>
        <w:tabs>
          <w:tab w:val="left" w:pos="1328"/>
        </w:tabs>
      </w:pPr>
      <w:r>
        <w:tab/>
      </w:r>
    </w:p>
    <w:p w:rsidR="00B14BFE" w:rsidRDefault="00B14BFE" w:rsidP="00B14BFE">
      <w:pPr>
        <w:tabs>
          <w:tab w:val="left" w:pos="1328"/>
        </w:tabs>
      </w:pPr>
    </w:p>
    <w:p w:rsidR="00B14BFE" w:rsidRDefault="00B14BFE" w:rsidP="00B14BFE">
      <w:pPr>
        <w:tabs>
          <w:tab w:val="left" w:pos="1328"/>
        </w:tabs>
      </w:pPr>
    </w:p>
    <w:p w:rsidR="00B14BFE" w:rsidRDefault="00B14BFE" w:rsidP="00B14BFE">
      <w:pPr>
        <w:tabs>
          <w:tab w:val="left" w:pos="1328"/>
        </w:tabs>
      </w:pPr>
    </w:p>
    <w:p w:rsidR="00B14BFE" w:rsidRDefault="00B14BFE" w:rsidP="00B14BFE">
      <w:pPr>
        <w:tabs>
          <w:tab w:val="left" w:pos="1328"/>
        </w:tabs>
      </w:pPr>
    </w:p>
    <w:p w:rsidR="00B14BFE" w:rsidRDefault="00B14BFE" w:rsidP="00B14BFE">
      <w:pPr>
        <w:tabs>
          <w:tab w:val="left" w:pos="1328"/>
        </w:tabs>
      </w:pPr>
    </w:p>
    <w:p w:rsidR="00B14BFE" w:rsidRDefault="00B14BFE" w:rsidP="00B14BFE">
      <w:pPr>
        <w:tabs>
          <w:tab w:val="left" w:pos="1328"/>
        </w:tabs>
      </w:pPr>
    </w:p>
    <w:p w:rsidR="00ED3F98" w:rsidRDefault="00ED3F98" w:rsidP="00B14BFE">
      <w:pPr>
        <w:tabs>
          <w:tab w:val="left" w:pos="1328"/>
        </w:tabs>
      </w:pPr>
    </w:p>
    <w:p w:rsidR="00B14BFE" w:rsidRDefault="00B14BFE" w:rsidP="00B14BFE">
      <w:pPr>
        <w:tabs>
          <w:tab w:val="left" w:pos="1328"/>
        </w:tabs>
      </w:pPr>
    </w:p>
    <w:p w:rsidR="00B14BFE" w:rsidRPr="00B14BFE" w:rsidRDefault="00B14BFE" w:rsidP="00B14BFE">
      <w:pPr>
        <w:tabs>
          <w:tab w:val="left" w:pos="1328"/>
        </w:tabs>
        <w:jc w:val="center"/>
        <w:rPr>
          <w:rFonts w:ascii="Comic Sans MS" w:hAnsi="Comic Sans MS"/>
          <w:sz w:val="32"/>
          <w:szCs w:val="32"/>
        </w:rPr>
      </w:pPr>
      <w:r w:rsidRPr="00B14BFE">
        <w:rPr>
          <w:rFonts w:ascii="Comic Sans MS" w:hAnsi="Comic Sans MS"/>
          <w:sz w:val="32"/>
          <w:szCs w:val="32"/>
        </w:rPr>
        <w:lastRenderedPageBreak/>
        <w:t>KRSNA SLAVA</w:t>
      </w:r>
    </w:p>
    <w:p w:rsidR="00B14BFE" w:rsidRDefault="00B14BFE" w:rsidP="00B14BFE">
      <w:pPr>
        <w:tabs>
          <w:tab w:val="left" w:pos="1328"/>
        </w:tabs>
        <w:jc w:val="both"/>
        <w:rPr>
          <w:rFonts w:ascii="Comic Sans MS" w:hAnsi="Comic Sans MS"/>
          <w:sz w:val="24"/>
          <w:szCs w:val="24"/>
        </w:rPr>
      </w:pPr>
      <w:r>
        <w:rPr>
          <w:rFonts w:ascii="Comic Sans MS" w:hAnsi="Comic Sans MS"/>
          <w:sz w:val="24"/>
          <w:szCs w:val="24"/>
        </w:rPr>
        <w:t>Teško je sročiti izvjesnu definiciju slave ili krsnog imena i sažeto u jednoj rečenici iznijeti njen sadržaj i smisao. Ipak, pokušaćemo, navodeći odredbu datu u pouci Eparhije vranjske o slavi: „ To je molitveno proslavljanje jednog svetitel</w:t>
      </w:r>
      <w:r w:rsidR="00843B0E">
        <w:rPr>
          <w:rFonts w:ascii="Comic Sans MS" w:hAnsi="Comic Sans MS"/>
          <w:sz w:val="24"/>
          <w:szCs w:val="24"/>
        </w:rPr>
        <w:t>ja kao zaštitnika jedne obitelji</w:t>
      </w:r>
      <w:r>
        <w:rPr>
          <w:rFonts w:ascii="Comic Sans MS" w:hAnsi="Comic Sans MS"/>
          <w:sz w:val="24"/>
          <w:szCs w:val="24"/>
        </w:rPr>
        <w:t xml:space="preserve"> i njenog molitvenog zastupnika pred Bogom. “ Na </w:t>
      </w:r>
      <w:r w:rsidR="00843B0E">
        <w:rPr>
          <w:rFonts w:ascii="Comic Sans MS" w:hAnsi="Comic Sans MS"/>
          <w:sz w:val="24"/>
          <w:szCs w:val="24"/>
        </w:rPr>
        <w:t>dan svoje slave, dakle, obitelj</w:t>
      </w:r>
      <w:r>
        <w:rPr>
          <w:rFonts w:ascii="Comic Sans MS" w:hAnsi="Comic Sans MS"/>
          <w:sz w:val="24"/>
          <w:szCs w:val="24"/>
        </w:rPr>
        <w:t xml:space="preserve"> još revnosnije nego inače proslavlja i molitveno veliča svoga svetoga pokrovitelja, a samim tim proslavlja i ve</w:t>
      </w:r>
      <w:r w:rsidR="00843B0E">
        <w:rPr>
          <w:rFonts w:ascii="Comic Sans MS" w:hAnsi="Comic Sans MS"/>
          <w:sz w:val="24"/>
          <w:szCs w:val="24"/>
        </w:rPr>
        <w:t>liča Gospoda. Na taj dan obitelj</w:t>
      </w:r>
      <w:r>
        <w:rPr>
          <w:rFonts w:ascii="Comic Sans MS" w:hAnsi="Comic Sans MS"/>
          <w:sz w:val="24"/>
          <w:szCs w:val="24"/>
        </w:rPr>
        <w:t xml:space="preserve"> se još usrdnije nego inače moli svome svetom zastupniku da molitveno posreduje pred Svemilostivim Gospodom za milost i blagodat Njegovu, za spasenje i vječni život. Isto tako i svaka mjesna Crkva- jedna eparhija na čelu sa episkopom ili samo jedna parohija, koju duhovno vodi sveštenik- proslavlja sve svete, a posebno jednog od njih kao svog zaštitnika.</w:t>
      </w:r>
    </w:p>
    <w:p w:rsidR="00B14BFE" w:rsidRDefault="00B14BFE" w:rsidP="00B14BFE">
      <w:pPr>
        <w:tabs>
          <w:tab w:val="left" w:pos="1328"/>
        </w:tabs>
        <w:jc w:val="both"/>
        <w:rPr>
          <w:rFonts w:ascii="Comic Sans MS" w:hAnsi="Comic Sans MS"/>
          <w:sz w:val="24"/>
          <w:szCs w:val="24"/>
        </w:rPr>
      </w:pPr>
      <w:r>
        <w:rPr>
          <w:rFonts w:ascii="Comic Sans MS" w:hAnsi="Comic Sans MS"/>
          <w:sz w:val="24"/>
          <w:szCs w:val="24"/>
        </w:rPr>
        <w:t>Slava je, znači, saborni duhovni dogadjaj, slavljenje zajednice</w:t>
      </w:r>
      <w:r w:rsidR="00843B0E">
        <w:rPr>
          <w:rFonts w:ascii="Comic Sans MS" w:hAnsi="Comic Sans MS"/>
          <w:sz w:val="24"/>
          <w:szCs w:val="24"/>
        </w:rPr>
        <w:t>. Ona je, najprije, molitveno sabranje članova uže i šire obitelji, kao i putnika namjernika, siromaha, nevoljnika i svakoga ko naidje toga dana u dom svečara da čestita slavu.</w:t>
      </w:r>
    </w:p>
    <w:p w:rsidR="00843B0E" w:rsidRDefault="00843B0E" w:rsidP="00B14BFE">
      <w:pPr>
        <w:tabs>
          <w:tab w:val="left" w:pos="1328"/>
        </w:tabs>
        <w:jc w:val="both"/>
        <w:rPr>
          <w:rFonts w:ascii="Comic Sans MS" w:hAnsi="Comic Sans MS"/>
          <w:sz w:val="24"/>
          <w:szCs w:val="24"/>
        </w:rPr>
      </w:pPr>
      <w:r>
        <w:rPr>
          <w:rFonts w:ascii="Comic Sans MS" w:hAnsi="Comic Sans MS"/>
          <w:sz w:val="24"/>
          <w:szCs w:val="24"/>
        </w:rPr>
        <w:t>Slava je zatim, molitveni susret i zajednica ljubavi svečara sa svim pravoslavnim hrišćanima u svome mjestu, sa kojima toga dana učestvuju na zajedničkim javnim bogosluženjima, a prije svega na Svetoj Liturgiji. Slava je i doživljaj jedinstva sa svim ostalim svečarima koji slave istu slavu kao i sa cijelom Crkvom Božjom. Jer, svete ugodnike Božje istovremeno slave i svi drugi hrišćani mada nisu svečari toga dana. Svaki dan u crkvenom kalendaru jeste praznik neba i zemlje, slava sveopšte Crkve. Za taj dan se, u znak blagodarenja Bogu, pripremaju slavski kolač, slavsko žito ili koljivo i slavska svijeća.</w:t>
      </w:r>
    </w:p>
    <w:p w:rsidR="00843B0E" w:rsidRDefault="00863A71" w:rsidP="00B14BFE">
      <w:pPr>
        <w:tabs>
          <w:tab w:val="left" w:pos="1328"/>
        </w:tabs>
        <w:jc w:val="both"/>
        <w:rPr>
          <w:rFonts w:ascii="Comic Sans MS" w:hAnsi="Comic Sans MS"/>
          <w:sz w:val="24"/>
          <w:szCs w:val="24"/>
        </w:rPr>
      </w:pPr>
      <w:r>
        <w:rPr>
          <w:rFonts w:ascii="Comic Sans MS" w:hAnsi="Comic Sans MS"/>
          <w:sz w:val="24"/>
          <w:szCs w:val="24"/>
        </w:rPr>
        <w:t>SLAVSKI KOLAČ</w:t>
      </w:r>
    </w:p>
    <w:p w:rsidR="00843B0E" w:rsidRDefault="00843B0E" w:rsidP="00B14BFE">
      <w:pPr>
        <w:tabs>
          <w:tab w:val="left" w:pos="1328"/>
        </w:tabs>
        <w:jc w:val="both"/>
        <w:rPr>
          <w:rFonts w:ascii="Comic Sans MS" w:hAnsi="Comic Sans MS"/>
          <w:sz w:val="24"/>
          <w:szCs w:val="24"/>
        </w:rPr>
      </w:pPr>
      <w:r>
        <w:rPr>
          <w:rFonts w:ascii="Comic Sans MS" w:hAnsi="Comic Sans MS"/>
          <w:sz w:val="24"/>
          <w:szCs w:val="24"/>
        </w:rPr>
        <w:t xml:space="preserve">Na jedan dan </w:t>
      </w:r>
      <w:r w:rsidR="00863A71">
        <w:rPr>
          <w:rFonts w:ascii="Comic Sans MS" w:hAnsi="Comic Sans MS"/>
          <w:sz w:val="24"/>
          <w:szCs w:val="24"/>
        </w:rPr>
        <w:t>uoči slave domaćica mijesi slavski kolač. Kolač se mijesi od čistog pšeničnog brašna. Tijesto se zakuvava sa vodom i dodaje se malo bogojavljenske vodice koju je sveštenik svetio pred slavu. Kolač se ukrašava raznim ukrasima od tijesta. Na njegovom centralnom dijelu i na četiri strane u znaku krsta odozgo utiskuje se pečat sa slovima IS HS NI KA, što skraćeno i prevedeno znači: Isus Hristos pobjedjuje. Sam kolač simvoliše Hrista koji je hljeb života, a vino, kojim se preliva simvoliše krv koja je tekla iz Hristovih rana. Poslije sječenja kolača, kolač se isiječe na kriške kao hljeb. Najprije domaćin i ukućani uzimaju i jedu po dio kolača, a ostatak se postavlja na trpezu.</w:t>
      </w:r>
    </w:p>
    <w:p w:rsidR="00863A71" w:rsidRDefault="00863A71" w:rsidP="00B14BFE">
      <w:pPr>
        <w:tabs>
          <w:tab w:val="left" w:pos="1328"/>
        </w:tabs>
        <w:jc w:val="both"/>
        <w:rPr>
          <w:rFonts w:ascii="Comic Sans MS" w:hAnsi="Comic Sans MS"/>
          <w:sz w:val="24"/>
          <w:szCs w:val="24"/>
        </w:rPr>
      </w:pPr>
      <w:r>
        <w:rPr>
          <w:rFonts w:ascii="Comic Sans MS" w:hAnsi="Comic Sans MS"/>
          <w:sz w:val="24"/>
          <w:szCs w:val="24"/>
        </w:rPr>
        <w:lastRenderedPageBreak/>
        <w:t>SLAVSKO ŽITO</w:t>
      </w:r>
    </w:p>
    <w:p w:rsidR="00863A71" w:rsidRDefault="00863A71" w:rsidP="00B14BFE">
      <w:pPr>
        <w:tabs>
          <w:tab w:val="left" w:pos="1328"/>
        </w:tabs>
        <w:jc w:val="both"/>
        <w:rPr>
          <w:rFonts w:ascii="Comic Sans MS" w:hAnsi="Comic Sans MS"/>
          <w:sz w:val="24"/>
          <w:szCs w:val="24"/>
        </w:rPr>
      </w:pPr>
      <w:r>
        <w:rPr>
          <w:rFonts w:ascii="Comic Sans MS" w:hAnsi="Comic Sans MS"/>
          <w:sz w:val="24"/>
          <w:szCs w:val="24"/>
        </w:rPr>
        <w:t>Uoči slave, domaćica priprema slavsko žito- koljivo. Slavsko žito se kuva od čistog i otrijebljenog pšeničnog zrna. Jedan kilogram ili pola kilograma žita (zavisno od broja gostiju), ukuva se u čistoj vodi, zatim se procijedi i malo prosuši. Prosušeno žito se, zatim, melje. U samljeveno žito dodaje se šećer, mljeveni orasi, malo vanilin šećera i malo morskog oraha radi ljepšeg ukusa. To se stavlja u neku plitku činiju, lijepo oblikuje i po površini se pospe šećerom u prahu ili mljevenim orasima. Prilikom rezanja slavskog kolača u žito se odozgo u centar stavlja manja svjećica koja gori dok traje obred rezanja slavskog kolača. Po završetku obreda žito se preliva crnim vinom, svjećica se gasi i vadi iz žita</w:t>
      </w:r>
      <w:r w:rsidR="00FA52E6">
        <w:rPr>
          <w:rFonts w:ascii="Comic Sans MS" w:hAnsi="Comic Sans MS"/>
          <w:sz w:val="24"/>
          <w:szCs w:val="24"/>
        </w:rPr>
        <w:t xml:space="preserve">, zatim se najprije domaćin posluži žitom, poslije njega svi ukućani i onda gosti. I kako koji gost dolazi na slavu prvo se poslužuje slavskim žitom. Žito se služi na sljedeći način: Domaćica prinese žito, gost ustane, prekrsti se, okrene domaćinu i domaćici čestita slavu i uzima žito. Poslije posluženja opet se prekrsti i ponovo sjedne. </w:t>
      </w:r>
    </w:p>
    <w:p w:rsidR="00FA52E6" w:rsidRDefault="00FA52E6" w:rsidP="00B14BFE">
      <w:pPr>
        <w:tabs>
          <w:tab w:val="left" w:pos="1328"/>
        </w:tabs>
        <w:jc w:val="both"/>
        <w:rPr>
          <w:rFonts w:ascii="Comic Sans MS" w:hAnsi="Comic Sans MS"/>
          <w:sz w:val="24"/>
          <w:szCs w:val="24"/>
        </w:rPr>
      </w:pPr>
      <w:r>
        <w:rPr>
          <w:rFonts w:ascii="Comic Sans MS" w:hAnsi="Comic Sans MS"/>
          <w:sz w:val="24"/>
          <w:szCs w:val="24"/>
        </w:rPr>
        <w:t>Slavsko žito se kuva i prinosi u slavu Božiju, u čast svetitelja koji se slavi, za zdravlje i napredak doma i njegovih ukućana, kao i za pokoj duša svih predaka u tom domu. Pšenično zrno u hrišćanstvu je simvol vječnog života- smrti i vaskrsenja. Jer kada se sije ono umire i klija, ali iz njega se radja novi život koji donosi stostruki rod.</w:t>
      </w:r>
    </w:p>
    <w:p w:rsidR="00FA52E6" w:rsidRDefault="00FA52E6" w:rsidP="00B14BFE">
      <w:pPr>
        <w:tabs>
          <w:tab w:val="left" w:pos="1328"/>
        </w:tabs>
        <w:jc w:val="both"/>
        <w:rPr>
          <w:rFonts w:ascii="Comic Sans MS" w:hAnsi="Comic Sans MS"/>
          <w:sz w:val="24"/>
          <w:szCs w:val="24"/>
        </w:rPr>
      </w:pPr>
      <w:r>
        <w:rPr>
          <w:rFonts w:ascii="Comic Sans MS" w:hAnsi="Comic Sans MS"/>
          <w:sz w:val="24"/>
          <w:szCs w:val="24"/>
        </w:rPr>
        <w:t>SLAVSKA SVIJEĆA</w:t>
      </w:r>
    </w:p>
    <w:p w:rsidR="00FA52E6" w:rsidRDefault="00FA52E6" w:rsidP="00B14BFE">
      <w:pPr>
        <w:tabs>
          <w:tab w:val="left" w:pos="1328"/>
        </w:tabs>
        <w:jc w:val="both"/>
        <w:rPr>
          <w:rFonts w:ascii="Comic Sans MS" w:hAnsi="Comic Sans MS"/>
          <w:sz w:val="24"/>
          <w:szCs w:val="24"/>
        </w:rPr>
      </w:pPr>
      <w:r>
        <w:rPr>
          <w:rFonts w:ascii="Comic Sans MS" w:hAnsi="Comic Sans MS"/>
          <w:sz w:val="24"/>
          <w:szCs w:val="24"/>
        </w:rPr>
        <w:t>Za slavu se kupuje veća svijeća, po mogućnosti od pravog voska, obično dužine 50- 60 cm, može i veća ili manja, zavisno od prilika i mogućnosti. Ona se stavlja u čirak ( svijećnjak ) i posebno ukrašava. Svijeća se pali na dan slave, neposredno pred rezanje kolača. Domaćin se preksti, pomene u molitvi Boga i ime svoje krsne slave, cjeliva svijeću i pali je šibicom. Svijeća i njena svjetlost simvolizuju svjetlost nauke Hristove. Svijeća gori cijeloga dana na dan slave</w:t>
      </w:r>
      <w:r w:rsidR="00980675">
        <w:rPr>
          <w:rFonts w:ascii="Comic Sans MS" w:hAnsi="Comic Sans MS"/>
          <w:sz w:val="24"/>
          <w:szCs w:val="24"/>
        </w:rPr>
        <w:t>, a kada izgori na nekoliko centimetara do svijećnjaka, svijeća se gasi na sljedeći način: Domaćin se prekrsti, uzme čašu sa vinom, iz nje zahvati jednu kafenu kašičicu vina i nju izlije uz fitilj svijeće koja gori. Vino polako ugasi svijeću. Potom se svijeća i čirak stavljaju pred ikonu ili neko drugo svečano mjesto u kući i tu stoji do sljedeće godine i pali se prilikom zajedničkih kućnih molitvi.</w:t>
      </w:r>
    </w:p>
    <w:p w:rsidR="00980675" w:rsidRDefault="00980675" w:rsidP="00B14BFE">
      <w:pPr>
        <w:tabs>
          <w:tab w:val="left" w:pos="1328"/>
        </w:tabs>
        <w:jc w:val="both"/>
        <w:rPr>
          <w:rFonts w:ascii="Comic Sans MS" w:hAnsi="Comic Sans MS"/>
          <w:sz w:val="24"/>
          <w:szCs w:val="24"/>
        </w:rPr>
      </w:pPr>
    </w:p>
    <w:p w:rsidR="00980675" w:rsidRDefault="00980675" w:rsidP="00B14BFE">
      <w:pPr>
        <w:tabs>
          <w:tab w:val="left" w:pos="1328"/>
        </w:tabs>
        <w:jc w:val="both"/>
        <w:rPr>
          <w:rFonts w:ascii="Comic Sans MS" w:hAnsi="Comic Sans MS"/>
          <w:sz w:val="24"/>
          <w:szCs w:val="24"/>
        </w:rPr>
      </w:pPr>
      <w:r>
        <w:rPr>
          <w:rFonts w:ascii="Comic Sans MS" w:hAnsi="Comic Sans MS"/>
          <w:sz w:val="24"/>
          <w:szCs w:val="24"/>
        </w:rPr>
        <w:lastRenderedPageBreak/>
        <w:t>SLAVSKA VODICA</w:t>
      </w:r>
    </w:p>
    <w:p w:rsidR="00980675" w:rsidRDefault="00980675" w:rsidP="00B14BFE">
      <w:pPr>
        <w:tabs>
          <w:tab w:val="left" w:pos="1328"/>
        </w:tabs>
        <w:jc w:val="both"/>
        <w:rPr>
          <w:rFonts w:ascii="Comic Sans MS" w:hAnsi="Comic Sans MS"/>
          <w:sz w:val="24"/>
          <w:szCs w:val="24"/>
        </w:rPr>
      </w:pPr>
      <w:r>
        <w:rPr>
          <w:rFonts w:ascii="Comic Sans MS" w:hAnsi="Comic Sans MS"/>
          <w:sz w:val="24"/>
          <w:szCs w:val="24"/>
        </w:rPr>
        <w:t>Po drevnoj i ustaljenoj praksi naše crkve, u vrijeme pred slavu sveštenik osvećuje vodicu u domovima koji slave. Za osvećenje vodice domaćica pripremi sljedeće: jednu posudu sa vodom, buket bosiljka, manju svijeću, kadionicu sa žarom ili briketom, tamjan i spisak ukućana u kući. Sve se to postavi na sto u sobi gdje je slavska ikona. Poželjno je da na obredu osvećenja vodice budu svi ukućani sa domaćinom. Zato sveštenik bar dan ranije zakazuje vodicu, to jest, najavljuje domaćinu u koje vrijeme tačno dolazi, kako bi svi bili na okupu i molitvi. Kad se vodica osveti, svi ukućani se malo napiju ove osvećene vodice, a od ostatka se mijesi slavski kolač. Ukoliko se vodica sveti na dan slave, zajedno sa rezanjem kolača, pošto se ukućani po malo napiju, ostatak se sipa za neku kalemljenu voćku ili cvijeće u kući.</w:t>
      </w:r>
    </w:p>
    <w:p w:rsidR="005E6959" w:rsidRDefault="005E6959" w:rsidP="00B14BFE">
      <w:pPr>
        <w:tabs>
          <w:tab w:val="left" w:pos="1328"/>
        </w:tabs>
        <w:jc w:val="both"/>
        <w:rPr>
          <w:rFonts w:ascii="Comic Sans MS" w:hAnsi="Comic Sans MS"/>
          <w:sz w:val="24"/>
          <w:szCs w:val="24"/>
        </w:rPr>
      </w:pPr>
      <w:r>
        <w:rPr>
          <w:rFonts w:ascii="Comic Sans MS" w:hAnsi="Comic Sans MS"/>
          <w:sz w:val="24"/>
          <w:szCs w:val="24"/>
        </w:rPr>
        <w:t>Osvećenjem vodice i krpoljenjem doma, blagodat Božija i sveti Duh ulaze u taj dom i njegove žitelje, i on im daje blagoslov i duhovnu snagu u njihovom sveukupnom životu i radu. Molitva se prinosi za napredak svih ukućana u kući i za pokoj duša umrlih srodnika.</w:t>
      </w:r>
    </w:p>
    <w:p w:rsidR="00843B0E" w:rsidRPr="00B14BFE" w:rsidRDefault="00843B0E" w:rsidP="00B14BFE">
      <w:pPr>
        <w:tabs>
          <w:tab w:val="left" w:pos="1328"/>
        </w:tabs>
        <w:jc w:val="both"/>
        <w:rPr>
          <w:rFonts w:ascii="Comic Sans MS" w:hAnsi="Comic Sans MS"/>
          <w:sz w:val="24"/>
          <w:szCs w:val="24"/>
        </w:rPr>
      </w:pPr>
    </w:p>
    <w:sectPr w:rsidR="00843B0E" w:rsidRPr="00B14BFE" w:rsidSect="003F1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925"/>
    <w:multiLevelType w:val="hybridMultilevel"/>
    <w:tmpl w:val="0C4AD35E"/>
    <w:lvl w:ilvl="0" w:tplc="732E3D4C">
      <w:start w:val="7"/>
      <w:numFmt w:val="bullet"/>
      <w:lvlText w:val="-"/>
      <w:lvlJc w:val="left"/>
      <w:pPr>
        <w:ind w:left="720" w:hanging="360"/>
      </w:pPr>
      <w:rPr>
        <w:rFonts w:ascii="Comic Sans MS" w:eastAsiaTheme="minorHAnsi" w:hAnsi="Comic Sans MS"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F861D4F"/>
    <w:multiLevelType w:val="hybridMultilevel"/>
    <w:tmpl w:val="D1B6DEF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F5D48E1"/>
    <w:multiLevelType w:val="hybridMultilevel"/>
    <w:tmpl w:val="3670CA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2D"/>
    <w:rsid w:val="00102C8B"/>
    <w:rsid w:val="002E7C95"/>
    <w:rsid w:val="002F6D11"/>
    <w:rsid w:val="003A14AA"/>
    <w:rsid w:val="003C3E2D"/>
    <w:rsid w:val="003F13B7"/>
    <w:rsid w:val="004D4711"/>
    <w:rsid w:val="00524D06"/>
    <w:rsid w:val="005E6959"/>
    <w:rsid w:val="00625755"/>
    <w:rsid w:val="006B2FD5"/>
    <w:rsid w:val="0071446F"/>
    <w:rsid w:val="00811FAF"/>
    <w:rsid w:val="00843B0E"/>
    <w:rsid w:val="00844935"/>
    <w:rsid w:val="00863A71"/>
    <w:rsid w:val="00980675"/>
    <w:rsid w:val="00B14BFE"/>
    <w:rsid w:val="00B3524B"/>
    <w:rsid w:val="00BA338C"/>
    <w:rsid w:val="00ED3F98"/>
    <w:rsid w:val="00F15DFC"/>
    <w:rsid w:val="00FA52E6"/>
    <w:rsid w:val="00FE6DB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3E82E-D029-4626-9311-E5C16BD8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Brane</dc:creator>
  <cp:lastModifiedBy>Dragan</cp:lastModifiedBy>
  <cp:revision>2</cp:revision>
  <dcterms:created xsi:type="dcterms:W3CDTF">2019-03-15T16:41:00Z</dcterms:created>
  <dcterms:modified xsi:type="dcterms:W3CDTF">2019-03-15T16:41:00Z</dcterms:modified>
</cp:coreProperties>
</file>